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538"/>
        <w:gridCol w:w="5031"/>
      </w:tblGrid>
      <w:tr w:rsidR="00903225" w:rsidRPr="005C6DF9" w:rsidTr="001F5507">
        <w:tc>
          <w:tcPr>
            <w:tcW w:w="4644" w:type="dxa"/>
          </w:tcPr>
          <w:p w:rsidR="00903225" w:rsidRPr="005C6DF9" w:rsidRDefault="00903225" w:rsidP="001F5507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en-US" w:eastAsia="ru-RU"/>
              </w:rPr>
            </w:pPr>
          </w:p>
        </w:tc>
        <w:tc>
          <w:tcPr>
            <w:tcW w:w="5103" w:type="dxa"/>
          </w:tcPr>
          <w:p w:rsidR="00903225" w:rsidRPr="00703F60" w:rsidRDefault="0007741C" w:rsidP="001F5507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F724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46</w:t>
            </w:r>
          </w:p>
          <w:p w:rsidR="00903225" w:rsidRPr="005C6DF9" w:rsidRDefault="00903225" w:rsidP="00231E4C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5A0EC1" w:rsidRPr="005A0E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20</w:t>
            </w:r>
            <w:r w:rsidR="00FB1585"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23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23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202</w:t>
            </w:r>
            <w:r w:rsidR="0023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Pr="00703F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03225" w:rsidRPr="00C82D7C" w:rsidRDefault="00903225" w:rsidP="003636C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903225" w:rsidRDefault="00D800C8" w:rsidP="0013552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МЕТОДИКА</w:t>
      </w:r>
    </w:p>
    <w:p w:rsidR="003636C6" w:rsidRPr="00C82D7C" w:rsidRDefault="003636C6" w:rsidP="0013552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C82D7C" w:rsidRDefault="00231E4C" w:rsidP="0013552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231E4C">
        <w:rPr>
          <w:rFonts w:ascii="Times New Roman" w:hAnsi="Times New Roman" w:cs="Times New Roman"/>
          <w:bCs/>
          <w:sz w:val="26"/>
          <w:szCs w:val="26"/>
        </w:rPr>
        <w:t>определения общего объема субвенций, предоставляемых бюджетам муниципальных округов для осуществления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</w:t>
      </w:r>
      <w:r w:rsidR="002D5D6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E25A9" w:rsidRPr="00AB0579">
        <w:rPr>
          <w:rFonts w:ascii="Times New Roman" w:hAnsi="Times New Roman" w:cs="Times New Roman"/>
          <w:bCs/>
          <w:sz w:val="26"/>
          <w:szCs w:val="26"/>
        </w:rPr>
        <w:t>(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>в соответствии со статьей 14.1</w:t>
      </w:r>
      <w:r w:rsidR="00904E4A" w:rsidRPr="00AB0579">
        <w:rPr>
          <w:rFonts w:ascii="Times New Roman" w:hAnsi="Times New Roman" w:cs="Times New Roman"/>
          <w:bCs/>
          <w:sz w:val="26"/>
          <w:szCs w:val="26"/>
        </w:rPr>
        <w:t>3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 xml:space="preserve"> З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>акон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>а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 xml:space="preserve"> Ч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 xml:space="preserve">увашской 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>Р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>еспублики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 xml:space="preserve"> от 30.11.2006 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>№ 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 xml:space="preserve">55 </w:t>
      </w:r>
      <w:r w:rsidR="00EB35D4" w:rsidRPr="00AB057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>«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>О наделении органов местного самоуправления в Чувашской Республике отдельным</w:t>
      </w:r>
      <w:r w:rsidR="009458FA" w:rsidRPr="00AB0579">
        <w:rPr>
          <w:rFonts w:ascii="Times New Roman" w:hAnsi="Times New Roman" w:cs="Times New Roman"/>
          <w:bCs/>
          <w:sz w:val="26"/>
          <w:szCs w:val="26"/>
        </w:rPr>
        <w:t>и государственными полномочиями»</w:t>
      </w:r>
      <w:r w:rsidR="00903225" w:rsidRPr="00AB0579">
        <w:rPr>
          <w:rFonts w:ascii="Times New Roman" w:hAnsi="Times New Roman" w:cs="Times New Roman"/>
          <w:bCs/>
          <w:sz w:val="26"/>
          <w:szCs w:val="26"/>
        </w:rPr>
        <w:t>)</w:t>
      </w:r>
      <w:proofErr w:type="gramEnd"/>
    </w:p>
    <w:p w:rsidR="00AA5130" w:rsidRPr="00AB0579" w:rsidRDefault="00AA5130" w:rsidP="0013552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(проект)</w:t>
      </w:r>
    </w:p>
    <w:p w:rsidR="00DE25A9" w:rsidRPr="00AB0579" w:rsidRDefault="00DE25A9" w:rsidP="009032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BD6C1E" w:rsidRDefault="00BD6C1E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r w:rsidRPr="00BD6C1E">
        <w:rPr>
          <w:rFonts w:ascii="Times New Roman" w:hAnsi="Times New Roman" w:cs="Times New Roman"/>
          <w:bCs/>
          <w:sz w:val="26"/>
          <w:szCs w:val="26"/>
        </w:rPr>
        <w:t xml:space="preserve">1. </w:t>
      </w:r>
      <w:proofErr w:type="gramStart"/>
      <w:r w:rsidRPr="00BD6C1E">
        <w:rPr>
          <w:rFonts w:ascii="Times New Roman" w:hAnsi="Times New Roman" w:cs="Times New Roman"/>
          <w:bCs/>
          <w:sz w:val="26"/>
          <w:szCs w:val="26"/>
        </w:rPr>
        <w:t xml:space="preserve">Финансовые средства, необходимые органам местного самоуправления муниципальных округов для осуществления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образований, передаваемых в соответствии с пунктом 13 части 1 статьи 1 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>Закон</w:t>
      </w:r>
      <w:r w:rsidR="00C54FE0">
        <w:rPr>
          <w:rFonts w:ascii="Times New Roman" w:hAnsi="Times New Roman" w:cs="Times New Roman"/>
          <w:bCs/>
          <w:sz w:val="26"/>
          <w:szCs w:val="26"/>
        </w:rPr>
        <w:t>а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4FE0" w:rsidRPr="00AB0579">
        <w:rPr>
          <w:rFonts w:ascii="Times New Roman" w:hAnsi="Times New Roman" w:cs="Times New Roman"/>
          <w:bCs/>
          <w:sz w:val="26"/>
          <w:szCs w:val="26"/>
        </w:rPr>
        <w:t>Чувашской Республики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 от 30.11.2006 </w:t>
      </w:r>
      <w:r w:rsidR="00C54FE0">
        <w:rPr>
          <w:rFonts w:ascii="Times New Roman" w:hAnsi="Times New Roman" w:cs="Times New Roman"/>
          <w:bCs/>
          <w:sz w:val="26"/>
          <w:szCs w:val="26"/>
        </w:rPr>
        <w:t>№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 55 </w:t>
      </w:r>
      <w:r w:rsidR="00C54FE0">
        <w:rPr>
          <w:rFonts w:ascii="Times New Roman" w:hAnsi="Times New Roman" w:cs="Times New Roman"/>
          <w:bCs/>
          <w:sz w:val="26"/>
          <w:szCs w:val="26"/>
        </w:rPr>
        <w:t>«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>О наделении органов местного самоуправления в Чувашской Республике отдельными государственными</w:t>
      </w:r>
      <w:proofErr w:type="gramEnd"/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 полномочиями</w:t>
      </w:r>
      <w:r w:rsidR="00C54FE0">
        <w:rPr>
          <w:rFonts w:ascii="Times New Roman" w:hAnsi="Times New Roman" w:cs="Times New Roman"/>
          <w:bCs/>
          <w:sz w:val="26"/>
          <w:szCs w:val="26"/>
        </w:rPr>
        <w:t xml:space="preserve">» (далее – Закон 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от 30.11.2006 </w:t>
      </w:r>
      <w:r w:rsidR="00C54FE0">
        <w:rPr>
          <w:rFonts w:ascii="Times New Roman" w:hAnsi="Times New Roman" w:cs="Times New Roman"/>
          <w:bCs/>
          <w:sz w:val="26"/>
          <w:szCs w:val="26"/>
        </w:rPr>
        <w:t>№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 55</w:t>
      </w:r>
      <w:r w:rsidR="00C54FE0">
        <w:rPr>
          <w:rFonts w:ascii="Times New Roman" w:hAnsi="Times New Roman" w:cs="Times New Roman"/>
          <w:bCs/>
          <w:sz w:val="26"/>
          <w:szCs w:val="26"/>
        </w:rPr>
        <w:t>)</w:t>
      </w:r>
      <w:r w:rsidRPr="00BD6C1E">
        <w:rPr>
          <w:rFonts w:ascii="Times New Roman" w:hAnsi="Times New Roman" w:cs="Times New Roman"/>
          <w:bCs/>
          <w:sz w:val="26"/>
          <w:szCs w:val="26"/>
        </w:rPr>
        <w:t xml:space="preserve">, 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 и плановый период. </w:t>
      </w:r>
    </w:p>
    <w:p w:rsidR="00DE25A9" w:rsidRPr="00C82D7C" w:rsidRDefault="00DE25A9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B0579">
        <w:rPr>
          <w:rFonts w:ascii="Times New Roman" w:hAnsi="Times New Roman" w:cs="Times New Roman"/>
          <w:bCs/>
          <w:sz w:val="26"/>
          <w:szCs w:val="26"/>
        </w:rPr>
        <w:t xml:space="preserve">2. </w:t>
      </w:r>
      <w:proofErr w:type="gramStart"/>
      <w:r w:rsidR="00C54FE0" w:rsidRPr="00C54FE0">
        <w:rPr>
          <w:rFonts w:ascii="Times New Roman" w:hAnsi="Times New Roman" w:cs="Times New Roman"/>
          <w:bCs/>
          <w:sz w:val="26"/>
          <w:szCs w:val="26"/>
        </w:rPr>
        <w:t xml:space="preserve">Общий объем субвенций, предоставляемых бюджетам муниципальных округов из республиканского бюджета Чувашской Республики на осуществление передаваемых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образований, передаваемых в соответствии с пунктом 13 части 1 статьи 1 </w:t>
      </w:r>
      <w:r w:rsidR="00C54FE0">
        <w:rPr>
          <w:rFonts w:ascii="Times New Roman" w:hAnsi="Times New Roman" w:cs="Times New Roman"/>
          <w:bCs/>
          <w:sz w:val="26"/>
          <w:szCs w:val="26"/>
        </w:rPr>
        <w:t xml:space="preserve">Закона 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от 30.11.2006 </w:t>
      </w:r>
      <w:r w:rsidR="00C54FE0">
        <w:rPr>
          <w:rFonts w:ascii="Times New Roman" w:hAnsi="Times New Roman" w:cs="Times New Roman"/>
          <w:bCs/>
          <w:sz w:val="26"/>
          <w:szCs w:val="26"/>
        </w:rPr>
        <w:t>№</w:t>
      </w:r>
      <w:r w:rsidR="00C54FE0" w:rsidRPr="00577211">
        <w:rPr>
          <w:rFonts w:ascii="Times New Roman" w:hAnsi="Times New Roman" w:cs="Times New Roman"/>
          <w:bCs/>
          <w:sz w:val="26"/>
          <w:szCs w:val="26"/>
        </w:rPr>
        <w:t xml:space="preserve"> 55</w:t>
      </w:r>
      <w:r w:rsidR="00C54FE0" w:rsidRPr="00C54FE0">
        <w:rPr>
          <w:rFonts w:ascii="Times New Roman" w:hAnsi="Times New Roman" w:cs="Times New Roman"/>
          <w:bCs/>
          <w:sz w:val="26"/>
          <w:szCs w:val="26"/>
        </w:rPr>
        <w:t xml:space="preserve"> (ОС), определяется по формуле:</w:t>
      </w:r>
      <w:proofErr w:type="gramEnd"/>
    </w:p>
    <w:p w:rsidR="00DE25A9" w:rsidRPr="00C82D7C" w:rsidRDefault="00DE25A9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54FE0" w:rsidRPr="00C54FE0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54FE0">
        <w:rPr>
          <w:rFonts w:ascii="Times New Roman" w:hAnsi="Times New Roman" w:cs="Times New Roman"/>
          <w:bCs/>
          <w:sz w:val="26"/>
          <w:szCs w:val="26"/>
        </w:rPr>
        <w:t xml:space="preserve">ОС = </w:t>
      </w: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Ксл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x </w:t>
      </w: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Рт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>, где:</w:t>
      </w:r>
    </w:p>
    <w:p w:rsidR="00C54FE0" w:rsidRPr="00C54FE0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54FE0">
        <w:rPr>
          <w:rFonts w:ascii="Times New Roman" w:hAnsi="Times New Roman" w:cs="Times New Roman"/>
          <w:bCs/>
          <w:sz w:val="26"/>
          <w:szCs w:val="26"/>
        </w:rPr>
        <w:t> </w:t>
      </w:r>
    </w:p>
    <w:p w:rsidR="00C54FE0" w:rsidRPr="00C54FE0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54FE0">
        <w:rPr>
          <w:rFonts w:ascii="Times New Roman" w:hAnsi="Times New Roman" w:cs="Times New Roman"/>
          <w:bCs/>
          <w:sz w:val="26"/>
          <w:szCs w:val="26"/>
        </w:rPr>
        <w:t>ОС - общий объем субвенций;</w:t>
      </w:r>
    </w:p>
    <w:p w:rsidR="00C54FE0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Ксл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- количество муниципальных служащих, осуществляющих работу по установлению регулируемых тарифов на перевозки пассажиров и багажа автомобильным транспортом по муниципальным маршрутам регулярных перевозок;</w:t>
      </w:r>
    </w:p>
    <w:p w:rsidR="00F432E5" w:rsidRPr="00C82D7C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lastRenderedPageBreak/>
        <w:t>Рт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- расходы на установление регулируемых тарифов на перевозки пассажиров и багажа автомобильным транспортом по муниципальным маршрутам регулярных перевозок;</w:t>
      </w:r>
    </w:p>
    <w:p w:rsidR="00C54FE0" w:rsidRPr="00C54FE0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Рт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= </w:t>
      </w: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Рдс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+ </w:t>
      </w: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Рмз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>, где:</w:t>
      </w:r>
    </w:p>
    <w:p w:rsidR="00C54FE0" w:rsidRPr="00C54FE0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Рдс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- расходы на денежное содержание одного муниципального служащего в год;</w:t>
      </w:r>
    </w:p>
    <w:p w:rsidR="00C54FE0" w:rsidRPr="00C54FE0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Рдс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= </w:t>
      </w: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Si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x (12 / К) x Н, где:</w:t>
      </w:r>
    </w:p>
    <w:p w:rsidR="00C54FE0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Si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- затраты на денежное содержание одного муниципального служащего i-</w:t>
      </w:r>
      <w:proofErr w:type="spellStart"/>
      <w:r w:rsidRPr="00C54FE0">
        <w:rPr>
          <w:rFonts w:ascii="Times New Roman" w:hAnsi="Times New Roman" w:cs="Times New Roman"/>
          <w:bCs/>
          <w:sz w:val="26"/>
          <w:szCs w:val="26"/>
        </w:rPr>
        <w:t>го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муниципального округа в месяц, определяемые как сумма минимального размера оплаты труда и соответствующих начислений на выплаты по оплате труда;</w:t>
      </w:r>
    </w:p>
    <w:p w:rsidR="00C54FE0" w:rsidRPr="00C54FE0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54FE0">
        <w:rPr>
          <w:rFonts w:ascii="Times New Roman" w:hAnsi="Times New Roman" w:cs="Times New Roman"/>
          <w:bCs/>
          <w:sz w:val="26"/>
          <w:szCs w:val="26"/>
        </w:rPr>
        <w:t>12 - количество месяцев в году;</w:t>
      </w:r>
    </w:p>
    <w:p w:rsidR="00C54FE0" w:rsidRPr="00C54FE0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54FE0">
        <w:rPr>
          <w:rFonts w:ascii="Times New Roman" w:hAnsi="Times New Roman" w:cs="Times New Roman"/>
          <w:bCs/>
          <w:sz w:val="26"/>
          <w:szCs w:val="26"/>
        </w:rPr>
        <w:t>К</w:t>
      </w:r>
      <w:proofErr w:type="gram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- </w:t>
      </w:r>
      <w:proofErr w:type="gramStart"/>
      <w:r w:rsidRPr="00C54FE0">
        <w:rPr>
          <w:rFonts w:ascii="Times New Roman" w:hAnsi="Times New Roman" w:cs="Times New Roman"/>
          <w:bCs/>
          <w:sz w:val="26"/>
          <w:szCs w:val="26"/>
        </w:rPr>
        <w:t>количество</w:t>
      </w:r>
      <w:proofErr w:type="gram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часов рабочего времени в год;</w:t>
      </w:r>
    </w:p>
    <w:p w:rsidR="00C54FE0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54FE0">
        <w:rPr>
          <w:rFonts w:ascii="Times New Roman" w:hAnsi="Times New Roman" w:cs="Times New Roman"/>
          <w:bCs/>
          <w:sz w:val="26"/>
          <w:szCs w:val="26"/>
        </w:rPr>
        <w:t>H - количество часов рабочего времени на установление регулируемых тарифов на перевозки пассажиров и багажа автомобильным транспортом по муниципальным маршрутам регулярных перевозок, рассчитанное исходя из норм Трудового кодекса Российской Федерации;</w:t>
      </w:r>
    </w:p>
    <w:p w:rsidR="002C4498" w:rsidRDefault="00C54FE0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proofErr w:type="gramStart"/>
      <w:r w:rsidRPr="00C54FE0">
        <w:rPr>
          <w:rFonts w:ascii="Times New Roman" w:hAnsi="Times New Roman" w:cs="Times New Roman"/>
          <w:bCs/>
          <w:sz w:val="26"/>
          <w:szCs w:val="26"/>
        </w:rPr>
        <w:t>Рмз</w:t>
      </w:r>
      <w:proofErr w:type="spell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- расходы на материальные затраты на одного муниципального служащего в год определяются исходя из норматива расхода материальных затрат на установление регулируемых тарифов на перевозки пассажиров и багажа автомобильным транспортом по муниципальным маршрутам регулярных перевозок, утвержденного нормативным правовым актом органа исполнительной власти Чувашской Республики, осуществляющего государственную политику в области транспорта, дорожного хозяйства и организации дорожного движения, по согласованию с органом исполнительной</w:t>
      </w:r>
      <w:proofErr w:type="gram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власти Чувашской Республики, </w:t>
      </w:r>
      <w:proofErr w:type="gramStart"/>
      <w:r w:rsidRPr="00C54FE0">
        <w:rPr>
          <w:rFonts w:ascii="Times New Roman" w:hAnsi="Times New Roman" w:cs="Times New Roman"/>
          <w:bCs/>
          <w:sz w:val="26"/>
          <w:szCs w:val="26"/>
        </w:rPr>
        <w:t>осуществляющим</w:t>
      </w:r>
      <w:proofErr w:type="gramEnd"/>
      <w:r w:rsidRPr="00C54FE0">
        <w:rPr>
          <w:rFonts w:ascii="Times New Roman" w:hAnsi="Times New Roman" w:cs="Times New Roman"/>
          <w:bCs/>
          <w:sz w:val="26"/>
          <w:szCs w:val="26"/>
        </w:rPr>
        <w:t xml:space="preserve"> государственную политику в сфере финансов.</w:t>
      </w:r>
    </w:p>
    <w:p w:rsidR="003951CC" w:rsidRPr="00C54FE0" w:rsidRDefault="003951CC" w:rsidP="00B70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951CC">
        <w:rPr>
          <w:rFonts w:ascii="Times New Roman" w:hAnsi="Times New Roman" w:cs="Times New Roman"/>
          <w:bCs/>
          <w:sz w:val="26"/>
          <w:szCs w:val="26"/>
        </w:rPr>
        <w:t xml:space="preserve">3. </w:t>
      </w:r>
      <w:proofErr w:type="gramStart"/>
      <w:r w:rsidRPr="003951CC">
        <w:rPr>
          <w:rFonts w:ascii="Times New Roman" w:hAnsi="Times New Roman" w:cs="Times New Roman"/>
          <w:bCs/>
          <w:sz w:val="26"/>
          <w:szCs w:val="26"/>
        </w:rPr>
        <w:t>При распределении между муниципальными округами общего объема субвенций на осуществление передаваемых в соответствии с пунктом 13 части 1 статьи 1 Закона от 30.11.2006 № 55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951CC">
        <w:rPr>
          <w:rFonts w:ascii="Times New Roman" w:hAnsi="Times New Roman" w:cs="Times New Roman"/>
          <w:bCs/>
          <w:sz w:val="26"/>
          <w:szCs w:val="26"/>
        </w:rPr>
        <w:t>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 испо</w:t>
      </w:r>
      <w:r w:rsidR="00703F60">
        <w:rPr>
          <w:rFonts w:ascii="Times New Roman" w:hAnsi="Times New Roman" w:cs="Times New Roman"/>
          <w:bCs/>
          <w:sz w:val="26"/>
          <w:szCs w:val="26"/>
        </w:rPr>
        <w:t>льзуется показатель (критерий) «</w:t>
      </w:r>
      <w:r w:rsidRPr="003951CC">
        <w:rPr>
          <w:rFonts w:ascii="Times New Roman" w:hAnsi="Times New Roman" w:cs="Times New Roman"/>
          <w:bCs/>
          <w:sz w:val="26"/>
          <w:szCs w:val="26"/>
        </w:rPr>
        <w:t>количество муниципальных служащих, осуществляющих работу по установлению регулируемых тарифов</w:t>
      </w:r>
      <w:proofErr w:type="gramEnd"/>
      <w:r w:rsidRPr="003951CC">
        <w:rPr>
          <w:rFonts w:ascii="Times New Roman" w:hAnsi="Times New Roman" w:cs="Times New Roman"/>
          <w:bCs/>
          <w:sz w:val="26"/>
          <w:szCs w:val="26"/>
        </w:rPr>
        <w:t xml:space="preserve"> на перевозки пассажиров и багажа автомобильным транспортом по муниципальным</w:t>
      </w:r>
      <w:r w:rsidR="00703F60">
        <w:rPr>
          <w:rFonts w:ascii="Times New Roman" w:hAnsi="Times New Roman" w:cs="Times New Roman"/>
          <w:bCs/>
          <w:sz w:val="26"/>
          <w:szCs w:val="26"/>
        </w:rPr>
        <w:t xml:space="preserve"> маршрутам регулярных перевозок»</w:t>
      </w:r>
      <w:r w:rsidRPr="003951CC">
        <w:rPr>
          <w:rFonts w:ascii="Times New Roman" w:hAnsi="Times New Roman" w:cs="Times New Roman"/>
          <w:bCs/>
          <w:sz w:val="26"/>
          <w:szCs w:val="26"/>
        </w:rPr>
        <w:t>.</w:t>
      </w:r>
      <w:bookmarkEnd w:id="0"/>
    </w:p>
    <w:sectPr w:rsidR="003951CC" w:rsidRPr="00C54FE0" w:rsidSect="0013552B">
      <w:pgSz w:w="11905" w:h="16838"/>
      <w:pgMar w:top="1134" w:right="851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5A9"/>
    <w:rsid w:val="000257CC"/>
    <w:rsid w:val="0007741C"/>
    <w:rsid w:val="00133D23"/>
    <w:rsid w:val="0013552B"/>
    <w:rsid w:val="00231E4C"/>
    <w:rsid w:val="002C4498"/>
    <w:rsid w:val="002D5D68"/>
    <w:rsid w:val="003434DD"/>
    <w:rsid w:val="003636C6"/>
    <w:rsid w:val="003951CC"/>
    <w:rsid w:val="003F65F8"/>
    <w:rsid w:val="0050234F"/>
    <w:rsid w:val="00577211"/>
    <w:rsid w:val="005A0EC1"/>
    <w:rsid w:val="005C6DF9"/>
    <w:rsid w:val="00642BAD"/>
    <w:rsid w:val="00645984"/>
    <w:rsid w:val="006F3E40"/>
    <w:rsid w:val="00703F60"/>
    <w:rsid w:val="00711064"/>
    <w:rsid w:val="00755E62"/>
    <w:rsid w:val="007A05D2"/>
    <w:rsid w:val="008063BB"/>
    <w:rsid w:val="008E012E"/>
    <w:rsid w:val="00903225"/>
    <w:rsid w:val="00904E4A"/>
    <w:rsid w:val="009458FA"/>
    <w:rsid w:val="00A27B89"/>
    <w:rsid w:val="00A65471"/>
    <w:rsid w:val="00AA5130"/>
    <w:rsid w:val="00AB0579"/>
    <w:rsid w:val="00B70655"/>
    <w:rsid w:val="00B96A34"/>
    <w:rsid w:val="00BD6C1E"/>
    <w:rsid w:val="00C2608D"/>
    <w:rsid w:val="00C54FE0"/>
    <w:rsid w:val="00C82D7C"/>
    <w:rsid w:val="00C86891"/>
    <w:rsid w:val="00CC195C"/>
    <w:rsid w:val="00CE227B"/>
    <w:rsid w:val="00CE4937"/>
    <w:rsid w:val="00D800C8"/>
    <w:rsid w:val="00DE25A9"/>
    <w:rsid w:val="00E00039"/>
    <w:rsid w:val="00E54671"/>
    <w:rsid w:val="00EB35D4"/>
    <w:rsid w:val="00EE4DD9"/>
    <w:rsid w:val="00F432E5"/>
    <w:rsid w:val="00F72493"/>
    <w:rsid w:val="00FB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5A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33D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5A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33D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128D1-CBB9-4B3E-9704-FD282F13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DALTIK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18</cp:revision>
  <cp:lastPrinted>2024-10-04T11:59:00Z</cp:lastPrinted>
  <dcterms:created xsi:type="dcterms:W3CDTF">2023-09-29T16:04:00Z</dcterms:created>
  <dcterms:modified xsi:type="dcterms:W3CDTF">2024-10-16T08:10:00Z</dcterms:modified>
</cp:coreProperties>
</file>